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5F" w:rsidRDefault="00A95880" w:rsidP="003E339E">
      <w:pPr>
        <w:spacing w:before="720" w:after="100" w:afterAutospacing="1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титульный лист к РП" style="position:absolute;margin-left:0;margin-top:21.9pt;width:682.25pt;height:140.7pt;z-index:1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margin;mso-height-percent:0;mso-width-relative:page;mso-height-relative:page">
            <v:imagedata r:id="rId8" o:title="титульный лист к РП" cropbottom="45728f"/>
            <w10:wrap type="square" anchorx="margin" anchory="margin"/>
          </v:shape>
        </w:pict>
      </w:r>
    </w:p>
    <w:p w:rsidR="00B22F8C" w:rsidRDefault="00B22F8C" w:rsidP="003E339E">
      <w:pPr>
        <w:spacing w:before="360" w:after="100" w:afterAutospacing="1"/>
        <w:jc w:val="center"/>
        <w:rPr>
          <w:b/>
          <w:sz w:val="28"/>
          <w:szCs w:val="28"/>
        </w:rPr>
      </w:pPr>
      <w:r w:rsidRPr="007E0957">
        <w:rPr>
          <w:b/>
          <w:sz w:val="28"/>
          <w:szCs w:val="28"/>
        </w:rPr>
        <w:t xml:space="preserve">Рабочая программа </w:t>
      </w:r>
    </w:p>
    <w:p w:rsidR="00B22F8C" w:rsidRDefault="00B22F8C" w:rsidP="00B22F8C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B22F8C" w:rsidRPr="007E0957" w:rsidRDefault="005337C9" w:rsidP="00B22F8C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Технология (мальчики)</w:t>
      </w:r>
    </w:p>
    <w:p w:rsidR="00B22F8C" w:rsidRDefault="005337C9" w:rsidP="00B22F8C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B22F8C" w:rsidRPr="00383BCF">
        <w:rPr>
          <w:sz w:val="28"/>
          <w:szCs w:val="28"/>
        </w:rPr>
        <w:t xml:space="preserve"> класса</w:t>
      </w:r>
    </w:p>
    <w:p w:rsidR="00B22F8C" w:rsidRPr="00383BCF" w:rsidRDefault="005337C9" w:rsidP="003E339E">
      <w:pPr>
        <w:spacing w:after="480"/>
        <w:jc w:val="center"/>
        <w:rPr>
          <w:szCs w:val="28"/>
        </w:rPr>
      </w:pPr>
      <w:r>
        <w:rPr>
          <w:szCs w:val="28"/>
        </w:rPr>
        <w:t>(основное</w:t>
      </w:r>
      <w:r w:rsidR="00B22F8C">
        <w:rPr>
          <w:szCs w:val="28"/>
        </w:rPr>
        <w:t xml:space="preserve"> общее образование)</w:t>
      </w:r>
    </w:p>
    <w:p w:rsidR="00B22F8C" w:rsidRPr="00383BCF" w:rsidRDefault="00B22F8C" w:rsidP="00B22F8C">
      <w:pPr>
        <w:ind w:firstLine="1049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B22F8C" w:rsidRDefault="00B22F8C" w:rsidP="00B22F8C">
      <w:pPr>
        <w:spacing w:after="9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Мухамедов</w:t>
      </w:r>
      <w:proofErr w:type="spellEnd"/>
      <w:r>
        <w:rPr>
          <w:sz w:val="28"/>
          <w:szCs w:val="28"/>
        </w:rPr>
        <w:t xml:space="preserve"> Р. А. </w:t>
      </w:r>
      <w:r w:rsidR="00814168">
        <w:rPr>
          <w:sz w:val="28"/>
          <w:szCs w:val="28"/>
        </w:rPr>
        <w:t xml:space="preserve">учитель </w:t>
      </w:r>
      <w:r w:rsidR="005337C9">
        <w:rPr>
          <w:sz w:val="28"/>
          <w:szCs w:val="28"/>
        </w:rPr>
        <w:t>технологии.</w:t>
      </w:r>
    </w:p>
    <w:p w:rsidR="002C4938" w:rsidRPr="003E339E" w:rsidRDefault="00B22F8C" w:rsidP="003E339E">
      <w:pPr>
        <w:spacing w:after="960"/>
        <w:jc w:val="center"/>
        <w:rPr>
          <w:sz w:val="28"/>
          <w:szCs w:val="28"/>
        </w:rPr>
      </w:pPr>
      <w:r w:rsidRPr="00383BCF">
        <w:rPr>
          <w:sz w:val="28"/>
          <w:szCs w:val="28"/>
        </w:rPr>
        <w:t>2019</w:t>
      </w:r>
      <w:r w:rsidR="003E339E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  <w:r w:rsidR="002C4938" w:rsidRPr="007872A0">
        <w:rPr>
          <w:rFonts w:ascii="Times New Roman" w:hAnsi="Times New Roman"/>
          <w:i/>
          <w:sz w:val="28"/>
          <w:szCs w:val="28"/>
          <w:u w:val="single"/>
        </w:rPr>
        <w:lastRenderedPageBreak/>
        <w:t>Рабочая программа направлена на достижение следующих целей:</w:t>
      </w:r>
    </w:p>
    <w:p w:rsidR="002C4938" w:rsidRPr="007872A0" w:rsidRDefault="002C4938" w:rsidP="005E413F">
      <w:pPr>
        <w:ind w:firstLine="708"/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t>-освоение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2C4938" w:rsidRPr="007872A0" w:rsidRDefault="002C4938" w:rsidP="005E413F">
      <w:pPr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tab/>
        <w:t>-овладение обще-трудовыми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2C4938" w:rsidRPr="007872A0" w:rsidRDefault="002C4938" w:rsidP="005E413F">
      <w:pPr>
        <w:ind w:firstLine="708"/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t>-развитие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C4938" w:rsidRPr="007872A0" w:rsidRDefault="002C4938" w:rsidP="005E413F">
      <w:pPr>
        <w:ind w:firstLine="708"/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t xml:space="preserve">-воспитание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2C4938" w:rsidRPr="007872A0" w:rsidRDefault="002C4938" w:rsidP="005E413F">
      <w:pPr>
        <w:ind w:firstLine="708"/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t>-получение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2C4938" w:rsidRPr="007872A0" w:rsidRDefault="002C4938" w:rsidP="005E413F">
      <w:pPr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7872A0">
        <w:rPr>
          <w:rFonts w:ascii="Times New Roman" w:hAnsi="Times New Roman"/>
          <w:color w:val="000000"/>
          <w:sz w:val="28"/>
          <w:szCs w:val="28"/>
        </w:rPr>
        <w:t xml:space="preserve"> Программа предусматривает формирование </w:t>
      </w:r>
      <w:proofErr w:type="spellStart"/>
      <w:r w:rsidRPr="007872A0">
        <w:rPr>
          <w:rFonts w:ascii="Times New Roman" w:hAnsi="Times New Roman"/>
          <w:color w:val="000000"/>
          <w:sz w:val="28"/>
          <w:szCs w:val="28"/>
        </w:rPr>
        <w:t>общеучебных</w:t>
      </w:r>
      <w:proofErr w:type="spellEnd"/>
      <w:r w:rsidRPr="007872A0">
        <w:rPr>
          <w:rFonts w:ascii="Times New Roman" w:hAnsi="Times New Roman"/>
          <w:color w:val="000000"/>
          <w:sz w:val="28"/>
          <w:szCs w:val="28"/>
        </w:rPr>
        <w:t xml:space="preserve"> умений и навыков у обучающихся,  универсальных способов деятельности и ключевых компетенции. </w:t>
      </w:r>
    </w:p>
    <w:p w:rsidR="002C4938" w:rsidRPr="007872A0" w:rsidRDefault="002C4938" w:rsidP="00B22F8C">
      <w:pPr>
        <w:jc w:val="center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7872A0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Приоритетные виды </w:t>
      </w:r>
      <w:proofErr w:type="spellStart"/>
      <w:r w:rsidRPr="007872A0">
        <w:rPr>
          <w:rFonts w:ascii="Times New Roman" w:hAnsi="Times New Roman"/>
          <w:i/>
          <w:color w:val="000000"/>
          <w:sz w:val="28"/>
          <w:szCs w:val="28"/>
          <w:u w:val="single"/>
        </w:rPr>
        <w:t>общеучебной</w:t>
      </w:r>
      <w:proofErr w:type="spellEnd"/>
      <w:r w:rsidRPr="007872A0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деятельности:</w:t>
      </w:r>
    </w:p>
    <w:p w:rsidR="002C4938" w:rsidRPr="007872A0" w:rsidRDefault="002C4938" w:rsidP="005E413F">
      <w:pPr>
        <w:ind w:firstLine="708"/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t xml:space="preserve">-определение адекватных способов решения учебной задачи на основе заданных алгоритмов. </w:t>
      </w:r>
    </w:p>
    <w:p w:rsidR="002C4938" w:rsidRPr="007872A0" w:rsidRDefault="002C4938" w:rsidP="005E413F">
      <w:pPr>
        <w:ind w:firstLine="708"/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t>-комбинирование известных алгоритмов деятельности в ситуациях, не предполагающих стандартное применение одного из них.</w:t>
      </w:r>
    </w:p>
    <w:p w:rsidR="002C4938" w:rsidRPr="007872A0" w:rsidRDefault="002C4938" w:rsidP="005E413F">
      <w:pPr>
        <w:ind w:firstLine="708"/>
        <w:rPr>
          <w:rFonts w:ascii="Times New Roman" w:hAnsi="Times New Roman"/>
          <w:sz w:val="28"/>
          <w:szCs w:val="28"/>
        </w:rPr>
      </w:pPr>
      <w:r w:rsidRPr="007872A0">
        <w:rPr>
          <w:rFonts w:ascii="Times New Roman" w:hAnsi="Times New Roman"/>
          <w:sz w:val="28"/>
          <w:szCs w:val="28"/>
        </w:rPr>
        <w:lastRenderedPageBreak/>
        <w:t>-творческое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2C4938" w:rsidRPr="00B22F8C" w:rsidRDefault="00B22F8C" w:rsidP="00B22F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Планируемые  результаты.</w:t>
      </w:r>
    </w:p>
    <w:p w:rsidR="002C4938" w:rsidRDefault="002C4938" w:rsidP="00BB63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</w:rPr>
      </w:pPr>
      <w:r w:rsidRPr="00A34E33">
        <w:rPr>
          <w:rFonts w:ascii="Times New Roman CYR" w:hAnsi="Times New Roman CYR" w:cs="Times New Roman CYR"/>
          <w:b/>
          <w:i/>
          <w:sz w:val="28"/>
          <w:szCs w:val="28"/>
        </w:rPr>
        <w:t>Личностные:</w:t>
      </w:r>
      <w:r w:rsidRPr="00691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C5336">
        <w:rPr>
          <w:rFonts w:ascii="Times New Roman" w:hAnsi="Times New Roman"/>
          <w:sz w:val="28"/>
          <w:szCs w:val="28"/>
        </w:rPr>
        <w:t>ланировать предстоящую деятельность,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положительно относиться  к труду, принимать помощь одноклассников, чувствовать уверенность в себе, верить в свои возможности, чувствовать удовлетворение от сделанного, бережно относиться к результатам своего труда и труда одноклассников, изготавливать  изделия по плану и по образцу,  определять и объяснять свои чувства и ощущения.</w:t>
      </w:r>
    </w:p>
    <w:p w:rsidR="002C4938" w:rsidRPr="00B22F8C" w:rsidRDefault="002C4938" w:rsidP="006910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A34E33">
        <w:rPr>
          <w:rFonts w:ascii="Times New Roman CYR" w:hAnsi="Times New Roman CYR" w:cs="Times New Roman CYR"/>
          <w:b/>
          <w:i/>
          <w:sz w:val="28"/>
          <w:szCs w:val="28"/>
        </w:rPr>
        <w:t>Метапредметные</w:t>
      </w:r>
      <w:proofErr w:type="spellEnd"/>
      <w:r w:rsidRPr="00A34E33">
        <w:rPr>
          <w:rFonts w:ascii="Times New Roman CYR" w:hAnsi="Times New Roman CYR" w:cs="Times New Roman CYR"/>
          <w:b/>
          <w:i/>
          <w:sz w:val="28"/>
          <w:szCs w:val="28"/>
        </w:rPr>
        <w:t>:</w:t>
      </w:r>
      <w:r w:rsidRPr="00691092">
        <w:rPr>
          <w:rFonts w:ascii="Times New Roman" w:hAnsi="Times New Roman"/>
          <w:sz w:val="28"/>
          <w:szCs w:val="28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 и анализировать  явления природы.  Анализировать особенности, выделять известное и неизвестное. Осуществлять самоконтроль качества выполненной работы.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 xml:space="preserve">Анализировать и читать графические изображения, осознавать и формулировать </w:t>
      </w:r>
      <w:proofErr w:type="gramStart"/>
      <w:r w:rsidRPr="000C5336">
        <w:rPr>
          <w:rFonts w:ascii="Times New Roman" w:hAnsi="Times New Roman"/>
          <w:sz w:val="28"/>
          <w:szCs w:val="28"/>
        </w:rPr>
        <w:t>усвоенное</w:t>
      </w:r>
      <w:proofErr w:type="gramEnd"/>
      <w:r w:rsidRPr="000C5336">
        <w:rPr>
          <w:rFonts w:ascii="Times New Roman" w:hAnsi="Times New Roman"/>
          <w:sz w:val="28"/>
          <w:szCs w:val="28"/>
        </w:rPr>
        <w:t>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сравнивать, сопоставлять изученные материалы, анализировать особенности изделий, воплощать идею в материале.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Определять особенности, выполнять работу по образцу, планировать последовательность практических действий для реализации замысла.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A34E33">
        <w:rPr>
          <w:rFonts w:ascii="Times New Roman CYR" w:hAnsi="Times New Roman CYR" w:cs="Times New Roman CYR"/>
          <w:b/>
          <w:i/>
          <w:sz w:val="28"/>
          <w:szCs w:val="28"/>
        </w:rPr>
        <w:t>Предметные: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27E58">
        <w:rPr>
          <w:rFonts w:ascii="Times New Roman" w:hAnsi="Times New Roman"/>
          <w:sz w:val="28"/>
          <w:szCs w:val="28"/>
        </w:rPr>
        <w:t xml:space="preserve">Знание техники безопасности на уроках технологии. Знание  условий, необходимых для роста и развития культурных растений. </w:t>
      </w:r>
      <w:r>
        <w:rPr>
          <w:rFonts w:ascii="Times New Roman" w:hAnsi="Times New Roman"/>
          <w:sz w:val="28"/>
          <w:szCs w:val="28"/>
        </w:rPr>
        <w:t>Техника безопасности при работе на станках</w:t>
      </w:r>
      <w:r w:rsidRPr="00427E5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</w:t>
      </w:r>
      <w:r w:rsidRPr="00427E58">
        <w:rPr>
          <w:rFonts w:ascii="Times New Roman" w:hAnsi="Times New Roman"/>
          <w:sz w:val="28"/>
          <w:szCs w:val="28"/>
        </w:rPr>
        <w:t>ехнология и санитарные условия обработки</w:t>
      </w:r>
      <w:proofErr w:type="gramStart"/>
      <w:r w:rsidRPr="00427E58">
        <w:rPr>
          <w:rFonts w:ascii="Times New Roman" w:hAnsi="Times New Roman"/>
          <w:sz w:val="28"/>
          <w:szCs w:val="28"/>
        </w:rPr>
        <w:t>.</w:t>
      </w:r>
      <w:proofErr w:type="gramEnd"/>
      <w:r w:rsidRPr="00427E58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иды древесины</w:t>
      </w:r>
      <w:r w:rsidRPr="00427E58">
        <w:rPr>
          <w:rFonts w:ascii="Times New Roman" w:hAnsi="Times New Roman"/>
          <w:sz w:val="28"/>
          <w:szCs w:val="28"/>
        </w:rPr>
        <w:t xml:space="preserve">. Подбирать инструменты и оборудование для </w:t>
      </w:r>
      <w:r>
        <w:rPr>
          <w:rFonts w:ascii="Times New Roman" w:hAnsi="Times New Roman"/>
          <w:sz w:val="28"/>
          <w:szCs w:val="28"/>
        </w:rPr>
        <w:t>обработки материала</w:t>
      </w:r>
      <w:r w:rsidRPr="00427E58">
        <w:rPr>
          <w:rFonts w:ascii="Times New Roman" w:hAnsi="Times New Roman"/>
          <w:sz w:val="28"/>
          <w:szCs w:val="28"/>
        </w:rPr>
        <w:t xml:space="preserve">, определять </w:t>
      </w:r>
      <w:r>
        <w:rPr>
          <w:rFonts w:ascii="Times New Roman" w:hAnsi="Times New Roman"/>
          <w:sz w:val="28"/>
          <w:szCs w:val="28"/>
        </w:rPr>
        <w:t xml:space="preserve">пригодность материала </w:t>
      </w:r>
      <w:r w:rsidRPr="00427E58">
        <w:rPr>
          <w:rFonts w:ascii="Times New Roman" w:hAnsi="Times New Roman"/>
          <w:sz w:val="28"/>
          <w:szCs w:val="28"/>
        </w:rPr>
        <w:t>Знание машинных швов. Устранение дефектов</w:t>
      </w:r>
      <w:r>
        <w:rPr>
          <w:rFonts w:ascii="Times New Roman" w:hAnsi="Times New Roman"/>
          <w:sz w:val="28"/>
          <w:szCs w:val="28"/>
        </w:rPr>
        <w:t xml:space="preserve"> при неправильной обработке работе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427E58">
        <w:rPr>
          <w:rFonts w:ascii="Times New Roman" w:hAnsi="Times New Roman"/>
          <w:sz w:val="28"/>
          <w:szCs w:val="28"/>
        </w:rPr>
        <w:t>.</w:t>
      </w:r>
      <w:proofErr w:type="gramEnd"/>
      <w:r w:rsidRPr="00427E58">
        <w:rPr>
          <w:rFonts w:ascii="Times New Roman" w:hAnsi="Times New Roman"/>
          <w:sz w:val="28"/>
          <w:szCs w:val="28"/>
        </w:rPr>
        <w:t xml:space="preserve"> Производить мелкий ремонт одежды. Иметь представление о лесной и деревообрабатывающей промышленности, о производстве и применении пиломатериалов. Выполнять резку тонколистового металла. Подбирать соответствующие инструменты и приспособления. Изготавливать простые изделия из металла. Знать историю развития графики. Читать чер</w:t>
      </w:r>
      <w:r>
        <w:rPr>
          <w:rFonts w:ascii="Times New Roman" w:hAnsi="Times New Roman"/>
          <w:sz w:val="28"/>
          <w:szCs w:val="28"/>
        </w:rPr>
        <w:t>тежи деталей и сборочный чертёж</w:t>
      </w:r>
      <w:r w:rsidRPr="00427E58">
        <w:rPr>
          <w:rFonts w:ascii="Times New Roman" w:hAnsi="Times New Roman"/>
          <w:sz w:val="28"/>
          <w:szCs w:val="28"/>
        </w:rPr>
        <w:t>. Уметь разрабатывать и выполнять проекты.</w:t>
      </w:r>
    </w:p>
    <w:p w:rsidR="002C4938" w:rsidRPr="00B22F8C" w:rsidRDefault="002C4938" w:rsidP="005337C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 CYR" w:hAnsi="Times New Roman CYR" w:cs="Times New Roman CYR"/>
          <w:b/>
          <w:sz w:val="28"/>
          <w:szCs w:val="32"/>
          <w:u w:val="single"/>
        </w:rPr>
      </w:pPr>
      <w:r w:rsidRPr="00B22F8C">
        <w:rPr>
          <w:rFonts w:ascii="Times New Roman CYR" w:hAnsi="Times New Roman CYR" w:cs="Times New Roman CYR"/>
          <w:b/>
          <w:sz w:val="28"/>
          <w:szCs w:val="32"/>
          <w:u w:val="single"/>
        </w:rPr>
        <w:t>Содержание учебного предмета.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>Технология сельскохозяйственного производства. Осенний период.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Техника безопасности на уроках технологии. Двулетние овощные культуры. Условия, необходимые для роста и развития культурных растений.</w:t>
      </w:r>
    </w:p>
    <w:p w:rsidR="002C4938" w:rsidRPr="005C4A97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>Технология обработки древесины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Санитарн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гигиенические требования и правила безопасности труда. Состав пищи. Молоко и молочные продукты.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Крупы и макаронные изделия. Виды теста.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lastRenderedPageBreak/>
        <w:t xml:space="preserve">Техника ведения дома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Планировка квартиры. Косметика. Ремонт квартиры.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Машиноведение 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Уход за обрабатывающими станками.</w:t>
      </w:r>
      <w:r w:rsidRPr="005C4A9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Заточка инструментов. Устранение дефектов и ремонт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>Технология обработки конструкционных материалов: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Технология обработки металла, древесины </w:t>
      </w:r>
    </w:p>
    <w:p w:rsidR="002C4938" w:rsidRPr="005C4A97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Лесная и деревообрабатывающая промышленность. Производство и применение пиломатериалов. Резка тонколистового металла. Инструменты и приспособления. Изготовление изделий из металла.</w:t>
      </w:r>
      <w:r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Технология обработки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Материаловедение. Работа на станке (дерево, метал). Конструирование и моделирование. Технология изготовления деталей.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Графика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История развития графики. Чертежи деталей и сборочный чертёж. Назначение и использование эскизных чертежей.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>Художественная обработка материалов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>Изучение и освоение резки по дереву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 резки по трафарету . Выжигание.</w:t>
      </w:r>
      <w:r w:rsidRPr="005C4A97"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 xml:space="preserve">Проект 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Знакомство с учебными творческими проектами. Разработки и выполнения проектов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i/>
          <w:sz w:val="28"/>
          <w:szCs w:val="28"/>
          <w:u w:val="single"/>
        </w:rPr>
        <w:t>Технология сельскохозяйственного производства (10 ч)</w:t>
      </w:r>
    </w:p>
    <w:p w:rsidR="002C4938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Агротехника двулетних овощных культур. Способы внесения удобрений. Подготовка семян к посеву и посадке. Защита от болезней и вредителей.</w:t>
      </w:r>
    </w:p>
    <w:p w:rsidR="002C4938" w:rsidRPr="005C4A97" w:rsidRDefault="002C4938" w:rsidP="005C4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C4938" w:rsidRDefault="002C4938" w:rsidP="001017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32"/>
          <w:szCs w:val="32"/>
        </w:rPr>
      </w:pPr>
      <w:r>
        <w:rPr>
          <w:rFonts w:ascii="Times New Roman CYR" w:hAnsi="Times New Roman CYR" w:cs="Times New Roman CYR"/>
          <w:b/>
          <w:sz w:val="32"/>
          <w:szCs w:val="32"/>
        </w:rPr>
        <w:t xml:space="preserve">Требования к уровню подготовки </w:t>
      </w:r>
      <w:proofErr w:type="gramStart"/>
      <w:r>
        <w:rPr>
          <w:rFonts w:ascii="Times New Roman CYR" w:hAnsi="Times New Roman CYR" w:cs="Times New Roman CYR"/>
          <w:b/>
          <w:sz w:val="32"/>
          <w:szCs w:val="32"/>
        </w:rPr>
        <w:t>обучающихся</w:t>
      </w:r>
      <w:proofErr w:type="gramEnd"/>
      <w:r>
        <w:rPr>
          <w:rFonts w:ascii="Times New Roman CYR" w:hAnsi="Times New Roman CYR" w:cs="Times New Roman CYR"/>
          <w:b/>
          <w:sz w:val="32"/>
          <w:szCs w:val="32"/>
        </w:rPr>
        <w:t>.</w:t>
      </w:r>
    </w:p>
    <w:p w:rsidR="002C4938" w:rsidRPr="000C5336" w:rsidRDefault="002C4938" w:rsidP="005C4A97">
      <w:pPr>
        <w:widowControl w:val="0"/>
        <w:autoSpaceDE w:val="0"/>
        <w:autoSpaceDN w:val="0"/>
        <w:adjustRightInd w:val="0"/>
        <w:ind w:left="42"/>
        <w:rPr>
          <w:rFonts w:ascii="Times New Roman" w:hAnsi="Times New Roman"/>
          <w:sz w:val="28"/>
          <w:szCs w:val="28"/>
        </w:rPr>
      </w:pPr>
      <w:r w:rsidRPr="00D56AA9">
        <w:rPr>
          <w:rFonts w:ascii="Times New Roman" w:hAnsi="Times New Roman"/>
          <w:i/>
          <w:sz w:val="28"/>
          <w:szCs w:val="28"/>
        </w:rPr>
        <w:t>Личностные результаты:</w:t>
      </w:r>
      <w:r w:rsidRPr="00D56AA9">
        <w:rPr>
          <w:rFonts w:ascii="Times New Roman" w:hAnsi="Times New Roman"/>
          <w:b/>
          <w:bCs/>
          <w:i/>
          <w:iCs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C5336">
        <w:rPr>
          <w:rFonts w:ascii="Times New Roman" w:hAnsi="Times New Roman"/>
          <w:sz w:val="28"/>
          <w:szCs w:val="28"/>
        </w:rPr>
        <w:t>ланировать предстоящую деятельность,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положительно относиться  к труду, принимать помощь одноклассников, чувствовать уверенность в себе, верить в свои возможности, чувствовать удовлетворение от сделанного, бережно относиться к результатам своего труда и труда одноклассников, изготавливать  изделия по плану и по образцу,  определять и объяснять свои чувства и ощущения.</w:t>
      </w:r>
    </w:p>
    <w:p w:rsidR="002C4938" w:rsidRPr="000C5336" w:rsidRDefault="002C4938" w:rsidP="005C4A9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C5336">
        <w:rPr>
          <w:rFonts w:ascii="Times New Roman" w:hAnsi="Times New Roman"/>
          <w:b/>
          <w:bCs/>
          <w:i/>
          <w:iCs/>
          <w:sz w:val="32"/>
          <w:szCs w:val="32"/>
        </w:rPr>
        <w:t xml:space="preserve"> </w:t>
      </w:r>
      <w:proofErr w:type="spellStart"/>
      <w:r w:rsidRPr="00D56AA9">
        <w:rPr>
          <w:rFonts w:ascii="Times New Roman" w:hAnsi="Times New Roman"/>
          <w:bCs/>
          <w:i/>
          <w:iCs/>
          <w:sz w:val="32"/>
          <w:szCs w:val="32"/>
        </w:rPr>
        <w:t>Метапредметные</w:t>
      </w:r>
      <w:proofErr w:type="spellEnd"/>
      <w:r w:rsidRPr="00D56AA9">
        <w:rPr>
          <w:rFonts w:ascii="Times New Roman" w:hAnsi="Times New Roman"/>
          <w:bCs/>
          <w:i/>
          <w:iCs/>
          <w:sz w:val="32"/>
          <w:szCs w:val="32"/>
        </w:rPr>
        <w:t xml:space="preserve">  результаты:</w:t>
      </w:r>
      <w:r w:rsidRPr="000C5336">
        <w:rPr>
          <w:rFonts w:ascii="Times New Roman" w:hAnsi="Times New Roman"/>
          <w:b/>
          <w:bCs/>
          <w:i/>
          <w:iCs/>
          <w:sz w:val="32"/>
          <w:szCs w:val="32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 и анализировать  явления природы.  Анализировать особенности, выделять известное и неизвестное. Осуществлять самоконтроль качества выполненной работы.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 xml:space="preserve">Анализировать и читать графические изображения, осознавать и формулировать </w:t>
      </w:r>
      <w:proofErr w:type="gramStart"/>
      <w:r w:rsidRPr="000C5336">
        <w:rPr>
          <w:rFonts w:ascii="Times New Roman" w:hAnsi="Times New Roman"/>
          <w:sz w:val="28"/>
          <w:szCs w:val="28"/>
        </w:rPr>
        <w:t>усвоенное</w:t>
      </w:r>
      <w:proofErr w:type="gramEnd"/>
      <w:r w:rsidRPr="000C5336">
        <w:rPr>
          <w:rFonts w:ascii="Times New Roman" w:hAnsi="Times New Roman"/>
          <w:sz w:val="28"/>
          <w:szCs w:val="28"/>
        </w:rPr>
        <w:t>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сравнивать, сопоставлять изученные материалы, анализировать особенности изделий, воплощать идею в материале.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 xml:space="preserve">Определять </w:t>
      </w:r>
      <w:r w:rsidRPr="000C5336">
        <w:rPr>
          <w:rFonts w:ascii="Times New Roman" w:hAnsi="Times New Roman"/>
          <w:sz w:val="28"/>
          <w:szCs w:val="28"/>
        </w:rPr>
        <w:lastRenderedPageBreak/>
        <w:t>особенности, выполнять работу по образцу, планировать последовательность практических действий для реализации замысла.</w:t>
      </w:r>
    </w:p>
    <w:p w:rsidR="002C4938" w:rsidRDefault="002C4938" w:rsidP="005C4A97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0C5336">
        <w:rPr>
          <w:rFonts w:ascii="Times New Roman" w:hAnsi="Times New Roman"/>
          <w:b/>
          <w:bCs/>
          <w:i/>
          <w:iCs/>
          <w:sz w:val="32"/>
          <w:szCs w:val="32"/>
        </w:rPr>
        <w:t xml:space="preserve"> </w:t>
      </w:r>
      <w:r w:rsidRPr="00D56AA9">
        <w:rPr>
          <w:rFonts w:ascii="Times New Roman" w:hAnsi="Times New Roman"/>
          <w:bCs/>
          <w:i/>
          <w:iCs/>
          <w:sz w:val="32"/>
          <w:szCs w:val="32"/>
        </w:rPr>
        <w:t>Предметные результаты:</w:t>
      </w:r>
      <w:r w:rsidRPr="000C5336">
        <w:rPr>
          <w:rFonts w:ascii="Times New Roman" w:hAnsi="Times New Roman"/>
          <w:sz w:val="28"/>
          <w:szCs w:val="28"/>
        </w:rPr>
        <w:t xml:space="preserve"> Уметь организовать рабочее место, использовать формы и образы природы в создании предметной среды. Бережно  и экономно использовать материалы, соблюдать этапы работы.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Уметь определять особенности конструкций, подбирать соответствующие материалы и инструменты. Моделировать несложные изделия по образцу и рисунку. Знать правила пользования ножницами. Уметь обрабатывать материал, соединять детали и выполнять отделку изделия. Знать виды условных графических изображений.</w:t>
      </w:r>
    </w:p>
    <w:p w:rsidR="00A34E33" w:rsidRPr="00B22F8C" w:rsidRDefault="00A34E33" w:rsidP="00A34E33">
      <w:pPr>
        <w:jc w:val="center"/>
        <w:rPr>
          <w:rFonts w:ascii="Times New Roman" w:hAnsi="Times New Roman"/>
          <w:b/>
          <w:sz w:val="28"/>
          <w:szCs w:val="32"/>
          <w:u w:val="single"/>
        </w:rPr>
      </w:pPr>
      <w:r w:rsidRPr="00B22F8C">
        <w:rPr>
          <w:rFonts w:ascii="Times New Roman CYR" w:hAnsi="Times New Roman CYR" w:cs="Times New Roman CYR"/>
          <w:b/>
          <w:sz w:val="28"/>
          <w:szCs w:val="32"/>
          <w:u w:val="single"/>
        </w:rPr>
        <w:t>Тематическое планирование.</w:t>
      </w:r>
    </w:p>
    <w:tbl>
      <w:tblPr>
        <w:tblW w:w="11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8"/>
        <w:gridCol w:w="9048"/>
        <w:gridCol w:w="2292"/>
      </w:tblGrid>
      <w:tr w:rsidR="00260FD1" w:rsidRPr="00D74E39" w:rsidTr="00260FD1">
        <w:trPr>
          <w:trHeight w:val="735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</w:p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Тема.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2A6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Количество </w:t>
            </w: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часов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</w:tr>
      <w:tr w:rsidR="00260FD1" w:rsidRPr="00D74E39" w:rsidTr="00260FD1">
        <w:trPr>
          <w:trHeight w:val="239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Технология сельскохозяйственного производства. Осенний период.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D74E39" w:rsidRDefault="00260FD1" w:rsidP="002A6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</w:tc>
      </w:tr>
      <w:tr w:rsidR="00260FD1" w:rsidRPr="00D74E39" w:rsidTr="00260FD1">
        <w:trPr>
          <w:trHeight w:val="314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 xml:space="preserve">Технология обработки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древесины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D74E39" w:rsidRDefault="00260FD1" w:rsidP="002A6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</w:tr>
      <w:tr w:rsidR="00260FD1" w:rsidRPr="00D74E39" w:rsidTr="00260FD1">
        <w:trPr>
          <w:trHeight w:val="210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Технология ведения</w:t>
            </w: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 xml:space="preserve"> дома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2A6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260FD1" w:rsidRPr="00D74E39" w:rsidTr="00260FD1">
        <w:trPr>
          <w:trHeight w:val="255"/>
          <w:jc w:val="center"/>
        </w:trPr>
        <w:tc>
          <w:tcPr>
            <w:tcW w:w="558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9048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Машиноведение</w:t>
            </w:r>
          </w:p>
        </w:tc>
        <w:tc>
          <w:tcPr>
            <w:tcW w:w="2292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Default="00260FD1" w:rsidP="002A6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</w:tr>
      <w:tr w:rsidR="00260FD1" w:rsidRPr="00D74E39" w:rsidTr="00260FD1">
        <w:trPr>
          <w:trHeight w:val="300"/>
          <w:jc w:val="center"/>
        </w:trPr>
        <w:tc>
          <w:tcPr>
            <w:tcW w:w="558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9048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Технология обработки конструкционных материалов.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292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Default="00260FD1" w:rsidP="002A6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14</w:t>
            </w:r>
          </w:p>
        </w:tc>
      </w:tr>
      <w:tr w:rsidR="00260FD1" w:rsidRPr="00D74E39" w:rsidTr="00260FD1">
        <w:trPr>
          <w:trHeight w:val="315"/>
          <w:jc w:val="center"/>
        </w:trPr>
        <w:tc>
          <w:tcPr>
            <w:tcW w:w="558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9048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Графика</w:t>
            </w:r>
          </w:p>
        </w:tc>
        <w:tc>
          <w:tcPr>
            <w:tcW w:w="2292" w:type="dxa"/>
            <w:tcBorders>
              <w:left w:val="single" w:sz="4" w:space="0" w:color="000000"/>
              <w:right w:val="single" w:sz="4" w:space="0" w:color="000000"/>
            </w:tcBorders>
          </w:tcPr>
          <w:p w:rsidR="00260FD1" w:rsidRDefault="00260FD1" w:rsidP="002A6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260FD1" w:rsidRPr="00D74E39" w:rsidTr="00260FD1">
        <w:trPr>
          <w:trHeight w:val="165"/>
          <w:jc w:val="center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</w:t>
            </w:r>
          </w:p>
        </w:tc>
        <w:tc>
          <w:tcPr>
            <w:tcW w:w="9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Художественная обработка материалов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Default="00260FD1" w:rsidP="002A6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12</w:t>
            </w:r>
          </w:p>
        </w:tc>
      </w:tr>
      <w:tr w:rsidR="00260FD1" w:rsidRPr="00D74E39" w:rsidTr="00260FD1">
        <w:trPr>
          <w:trHeight w:val="381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4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Проект.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FD1" w:rsidRPr="00D74E39" w:rsidRDefault="00260FD1" w:rsidP="002A6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</w:tr>
      <w:tr w:rsidR="00260FD1" w:rsidRPr="00D74E39" w:rsidTr="00260FD1">
        <w:trPr>
          <w:trHeight w:val="570"/>
          <w:jc w:val="center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Default="00260FD1" w:rsidP="004F77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9</w:t>
            </w:r>
          </w:p>
        </w:tc>
        <w:tc>
          <w:tcPr>
            <w:tcW w:w="9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685A19" w:rsidRDefault="00260FD1" w:rsidP="004F77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Технология сельскохозяйственного производства. Весенний период.</w:t>
            </w:r>
          </w:p>
        </w:tc>
        <w:tc>
          <w:tcPr>
            <w:tcW w:w="2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FD1" w:rsidRPr="00D74E39" w:rsidRDefault="00260FD1" w:rsidP="002A6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10</w:t>
            </w:r>
          </w:p>
        </w:tc>
      </w:tr>
    </w:tbl>
    <w:p w:rsidR="002C4938" w:rsidRDefault="002C4938" w:rsidP="005E413F">
      <w:bookmarkStart w:id="0" w:name="_GoBack"/>
      <w:bookmarkEnd w:id="0"/>
    </w:p>
    <w:sectPr w:rsidR="002C4938" w:rsidSect="00B22F8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880" w:rsidRDefault="00A95880" w:rsidP="005E0A4E">
      <w:pPr>
        <w:spacing w:after="0" w:line="240" w:lineRule="auto"/>
      </w:pPr>
      <w:r>
        <w:separator/>
      </w:r>
    </w:p>
  </w:endnote>
  <w:endnote w:type="continuationSeparator" w:id="0">
    <w:p w:rsidR="00A95880" w:rsidRDefault="00A95880" w:rsidP="005E0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880" w:rsidRDefault="00A95880" w:rsidP="005E0A4E">
      <w:pPr>
        <w:spacing w:after="0" w:line="240" w:lineRule="auto"/>
      </w:pPr>
      <w:r>
        <w:separator/>
      </w:r>
    </w:p>
  </w:footnote>
  <w:footnote w:type="continuationSeparator" w:id="0">
    <w:p w:rsidR="00A95880" w:rsidRDefault="00A95880" w:rsidP="005E0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422"/>
    <w:multiLevelType w:val="hybridMultilevel"/>
    <w:tmpl w:val="4204F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8F76C89"/>
    <w:multiLevelType w:val="hybridMultilevel"/>
    <w:tmpl w:val="EFD0A3E2"/>
    <w:lvl w:ilvl="0" w:tplc="21089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23E"/>
    <w:rsid w:val="000326BF"/>
    <w:rsid w:val="000724D7"/>
    <w:rsid w:val="00074442"/>
    <w:rsid w:val="000A3C01"/>
    <w:rsid w:val="000C5336"/>
    <w:rsid w:val="00101731"/>
    <w:rsid w:val="00193736"/>
    <w:rsid w:val="001A0F16"/>
    <w:rsid w:val="001A4EEA"/>
    <w:rsid w:val="002051C7"/>
    <w:rsid w:val="00237752"/>
    <w:rsid w:val="0025653F"/>
    <w:rsid w:val="00260FD1"/>
    <w:rsid w:val="00273E43"/>
    <w:rsid w:val="002845D5"/>
    <w:rsid w:val="002C4938"/>
    <w:rsid w:val="002E23E6"/>
    <w:rsid w:val="003E339E"/>
    <w:rsid w:val="003F16E1"/>
    <w:rsid w:val="00427E58"/>
    <w:rsid w:val="00451CAE"/>
    <w:rsid w:val="004B42E3"/>
    <w:rsid w:val="004C5CFA"/>
    <w:rsid w:val="004C684C"/>
    <w:rsid w:val="005337C9"/>
    <w:rsid w:val="00582F54"/>
    <w:rsid w:val="00596D86"/>
    <w:rsid w:val="005B2E5C"/>
    <w:rsid w:val="005C1BC9"/>
    <w:rsid w:val="005C4A97"/>
    <w:rsid w:val="005E0A4E"/>
    <w:rsid w:val="005E413F"/>
    <w:rsid w:val="005E50DF"/>
    <w:rsid w:val="0061365F"/>
    <w:rsid w:val="00685A19"/>
    <w:rsid w:val="00691092"/>
    <w:rsid w:val="006A376D"/>
    <w:rsid w:val="006E5C86"/>
    <w:rsid w:val="00726503"/>
    <w:rsid w:val="00781F2F"/>
    <w:rsid w:val="007872A0"/>
    <w:rsid w:val="007E5654"/>
    <w:rsid w:val="007F7388"/>
    <w:rsid w:val="00814168"/>
    <w:rsid w:val="0094623E"/>
    <w:rsid w:val="00964808"/>
    <w:rsid w:val="0097383E"/>
    <w:rsid w:val="00A1403C"/>
    <w:rsid w:val="00A17C0E"/>
    <w:rsid w:val="00A34E33"/>
    <w:rsid w:val="00A62130"/>
    <w:rsid w:val="00A95880"/>
    <w:rsid w:val="00B22F8C"/>
    <w:rsid w:val="00B50732"/>
    <w:rsid w:val="00B74727"/>
    <w:rsid w:val="00BA48E3"/>
    <w:rsid w:val="00BB6376"/>
    <w:rsid w:val="00BF5A4D"/>
    <w:rsid w:val="00CA6612"/>
    <w:rsid w:val="00D56AA9"/>
    <w:rsid w:val="00D74E39"/>
    <w:rsid w:val="00D87A5D"/>
    <w:rsid w:val="00E23EAC"/>
    <w:rsid w:val="00E5571D"/>
    <w:rsid w:val="00E665F8"/>
    <w:rsid w:val="00E8011F"/>
    <w:rsid w:val="00EA6AA0"/>
    <w:rsid w:val="00ED38B3"/>
    <w:rsid w:val="00F84F5E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3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413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E0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5E0A4E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rsid w:val="005E0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5E0A4E"/>
    <w:rPr>
      <w:rFonts w:ascii="Calibri" w:hAnsi="Calibri" w:cs="Times New Roman"/>
      <w:lang w:eastAsia="ru-RU"/>
    </w:rPr>
  </w:style>
  <w:style w:type="paragraph" w:styleId="a8">
    <w:name w:val="List Paragraph"/>
    <w:basedOn w:val="a"/>
    <w:uiPriority w:val="99"/>
    <w:qFormat/>
    <w:rsid w:val="0096480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9">
    <w:name w:val="Hyperlink"/>
    <w:uiPriority w:val="99"/>
    <w:semiHidden/>
    <w:rsid w:val="00582F54"/>
    <w:rPr>
      <w:rFonts w:cs="Times New Roman"/>
      <w:color w:val="0000FF"/>
      <w:u w:val="single"/>
    </w:rPr>
  </w:style>
  <w:style w:type="character" w:customStyle="1" w:styleId="aa">
    <w:name w:val="Без интервала Знак"/>
    <w:link w:val="ab"/>
    <w:uiPriority w:val="99"/>
    <w:locked/>
    <w:rsid w:val="00582F54"/>
    <w:rPr>
      <w:rFonts w:cs="Times New Roman"/>
      <w:sz w:val="24"/>
      <w:szCs w:val="24"/>
      <w:lang w:val="ru-RU" w:eastAsia="ru-RU" w:bidi="ar-SA"/>
    </w:rPr>
  </w:style>
  <w:style w:type="paragraph" w:styleId="ab">
    <w:name w:val="No Spacing"/>
    <w:link w:val="aa"/>
    <w:uiPriority w:val="99"/>
    <w:qFormat/>
    <w:rsid w:val="00582F5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5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</cp:revision>
  <dcterms:created xsi:type="dcterms:W3CDTF">2015-08-25T11:34:00Z</dcterms:created>
  <dcterms:modified xsi:type="dcterms:W3CDTF">2020-03-01T20:29:00Z</dcterms:modified>
</cp:coreProperties>
</file>